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BC226" w14:textId="77777777" w:rsidR="00911ED7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53E553FB" w14:textId="7033EEF0" w:rsidR="005F5726" w:rsidRDefault="0082294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</w:t>
      </w:r>
    </w:p>
    <w:p w14:paraId="5E5A8B6B" w14:textId="4992EDBB" w:rsidR="00822941" w:rsidRDefault="0082294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PMA-20561-</w:t>
      </w:r>
      <w:r w:rsidR="00911ED7">
        <w:rPr>
          <w:rFonts w:ascii="Arial" w:eastAsia="Times New Roman" w:hAnsi="Arial" w:cs="Arial"/>
          <w:b/>
          <w:bCs/>
          <w:sz w:val="36"/>
          <w:szCs w:val="36"/>
        </w:rPr>
        <w:t>378</w:t>
      </w:r>
    </w:p>
    <w:p w14:paraId="60F687A0" w14:textId="6CBDFDD5" w:rsidR="001A39D2" w:rsidRDefault="001A39D2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4468381D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91905">
        <w:rPr>
          <w:rFonts w:ascii="Arial" w:eastAsia="Times New Roman" w:hAnsi="Arial" w:cs="Arial"/>
          <w:b/>
          <w:bCs/>
          <w:sz w:val="24"/>
          <w:szCs w:val="24"/>
        </w:rPr>
        <w:t>6/10/2021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991905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695E8F8A" w:rsidR="007358AF" w:rsidRPr="000B063D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63BC4" w:rsidRPr="000B063D">
        <w:rPr>
          <w:rFonts w:ascii="Arial" w:hAnsi="Arial" w:cs="Arial"/>
          <w:b/>
          <w:bCs/>
          <w:sz w:val="24"/>
          <w:szCs w:val="24"/>
        </w:rPr>
        <w:t>Beneficiary and Earnings Data Exchange (BENDEX) State Code Issue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616B33" w14:textId="57A28014" w:rsidR="00E345E1" w:rsidRPr="00B80329" w:rsidRDefault="007358AF" w:rsidP="00964E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r w:rsidR="00163BC4">
        <w:rPr>
          <w:rFonts w:ascii="Arial" w:hAnsi="Arial" w:cs="Arial"/>
          <w:sz w:val="24"/>
          <w:szCs w:val="24"/>
        </w:rPr>
        <w:t xml:space="preserve"> </w:t>
      </w:r>
      <w:r w:rsidR="00C62839">
        <w:rPr>
          <w:rFonts w:ascii="Arial" w:hAnsi="Arial" w:cs="Arial"/>
          <w:sz w:val="24"/>
          <w:szCs w:val="24"/>
        </w:rPr>
        <w:t xml:space="preserve"> </w:t>
      </w:r>
      <w:r w:rsidR="00C62839" w:rsidRPr="000B063D">
        <w:rPr>
          <w:rFonts w:ascii="Arial" w:hAnsi="Arial" w:cs="Arial"/>
          <w:b/>
          <w:bCs/>
          <w:sz w:val="24"/>
          <w:szCs w:val="24"/>
        </w:rPr>
        <w:t xml:space="preserve">What action should the CAO take when Exchange 3 (BENDEX) </w:t>
      </w:r>
      <w:r w:rsidR="00964EFC">
        <w:rPr>
          <w:rFonts w:ascii="Arial" w:hAnsi="Arial" w:cs="Arial"/>
          <w:b/>
          <w:bCs/>
          <w:sz w:val="24"/>
          <w:szCs w:val="24"/>
        </w:rPr>
        <w:tab/>
      </w:r>
      <w:r w:rsidR="00964EFC">
        <w:rPr>
          <w:rFonts w:ascii="Arial" w:hAnsi="Arial" w:cs="Arial"/>
          <w:b/>
          <w:bCs/>
          <w:sz w:val="24"/>
          <w:szCs w:val="24"/>
        </w:rPr>
        <w:tab/>
      </w:r>
      <w:r w:rsidR="00964EFC">
        <w:rPr>
          <w:rFonts w:ascii="Arial" w:hAnsi="Arial" w:cs="Arial"/>
          <w:b/>
          <w:bCs/>
          <w:sz w:val="24"/>
          <w:szCs w:val="24"/>
        </w:rPr>
        <w:tab/>
      </w:r>
      <w:r w:rsidR="00964EFC">
        <w:rPr>
          <w:rFonts w:ascii="Arial" w:hAnsi="Arial" w:cs="Arial"/>
          <w:b/>
          <w:bCs/>
          <w:sz w:val="24"/>
          <w:szCs w:val="24"/>
        </w:rPr>
        <w:tab/>
        <w:t>r</w:t>
      </w:r>
      <w:r w:rsidR="00C62839" w:rsidRPr="000B063D">
        <w:rPr>
          <w:rFonts w:ascii="Arial" w:hAnsi="Arial" w:cs="Arial"/>
          <w:b/>
          <w:bCs/>
          <w:sz w:val="24"/>
          <w:szCs w:val="24"/>
        </w:rPr>
        <w:t xml:space="preserve">eports a client’s state code as California but shows their address is </w:t>
      </w:r>
      <w:r w:rsidR="00964EFC">
        <w:rPr>
          <w:rFonts w:ascii="Arial" w:hAnsi="Arial" w:cs="Arial"/>
          <w:b/>
          <w:bCs/>
          <w:sz w:val="24"/>
          <w:szCs w:val="24"/>
        </w:rPr>
        <w:tab/>
      </w:r>
      <w:r w:rsidR="00964EFC">
        <w:rPr>
          <w:rFonts w:ascii="Arial" w:hAnsi="Arial" w:cs="Arial"/>
          <w:b/>
          <w:bCs/>
          <w:sz w:val="24"/>
          <w:szCs w:val="24"/>
        </w:rPr>
        <w:tab/>
      </w:r>
      <w:r w:rsidR="00964EFC">
        <w:rPr>
          <w:rFonts w:ascii="Arial" w:hAnsi="Arial" w:cs="Arial"/>
          <w:b/>
          <w:bCs/>
          <w:sz w:val="24"/>
          <w:szCs w:val="24"/>
        </w:rPr>
        <w:tab/>
      </w:r>
      <w:r w:rsidR="00C62839" w:rsidRPr="000B063D">
        <w:rPr>
          <w:rFonts w:ascii="Arial" w:hAnsi="Arial" w:cs="Arial"/>
          <w:b/>
          <w:bCs/>
          <w:sz w:val="24"/>
          <w:szCs w:val="24"/>
        </w:rPr>
        <w:t>still in Pennsylvania?</w:t>
      </w:r>
      <w:r w:rsidR="00C62839" w:rsidRPr="009A31D6">
        <w:rPr>
          <w:rFonts w:ascii="Arial" w:hAnsi="Arial" w:cs="Arial"/>
          <w:sz w:val="24"/>
          <w:szCs w:val="24"/>
        </w:rPr>
        <w:t xml:space="preserve">  </w:t>
      </w:r>
    </w:p>
    <w:p w14:paraId="020C1279" w14:textId="721C1C54" w:rsidR="007358AF" w:rsidRDefault="00D64011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02B6E150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99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Division of Health Services </w:t>
            </w:r>
          </w:p>
        </w:tc>
        <w:tc>
          <w:tcPr>
            <w:tcW w:w="1301" w:type="pct"/>
            <w:vAlign w:val="center"/>
          </w:tcPr>
          <w:p w14:paraId="3B8E5734" w14:textId="4C8B9BF5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4861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6/</w:t>
            </w:r>
            <w:r w:rsidR="00C62839" w:rsidRPr="009A31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  <w:r w:rsidR="004861D5" w:rsidRPr="009A31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7278D0F" w14:textId="350CAE6D" w:rsidR="00352171" w:rsidRPr="001F14EB" w:rsidRDefault="0044749A" w:rsidP="00352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4EB">
        <w:rPr>
          <w:rFonts w:ascii="Arial" w:hAnsi="Arial" w:cs="Arial"/>
          <w:sz w:val="24"/>
          <w:szCs w:val="24"/>
        </w:rPr>
        <w:t xml:space="preserve">In April 2021, an issue in the national BENDEX (Beneficiary and Earnings Data Exchange) </w:t>
      </w:r>
      <w:r w:rsidR="002A6CA1" w:rsidRPr="001F14EB">
        <w:rPr>
          <w:rFonts w:ascii="Arial" w:hAnsi="Arial" w:cs="Arial"/>
          <w:sz w:val="24"/>
          <w:szCs w:val="24"/>
        </w:rPr>
        <w:t>resulted in</w:t>
      </w:r>
      <w:r w:rsidRPr="001F14EB">
        <w:rPr>
          <w:rFonts w:ascii="Arial" w:hAnsi="Arial" w:cs="Arial"/>
          <w:sz w:val="24"/>
          <w:szCs w:val="24"/>
        </w:rPr>
        <w:t xml:space="preserve"> an erroneous change in state </w:t>
      </w:r>
      <w:r w:rsidR="00352171" w:rsidRPr="001F14EB">
        <w:rPr>
          <w:rFonts w:ascii="Arial" w:hAnsi="Arial" w:cs="Arial"/>
          <w:sz w:val="24"/>
          <w:szCs w:val="24"/>
        </w:rPr>
        <w:t>code for 2,024 Pennsylvania residents.  The change misidentified these individuals as being residents of California (state code 050), even though their actual address did not change.</w:t>
      </w:r>
      <w:r w:rsidR="002A6CA1" w:rsidRPr="001F14EB">
        <w:rPr>
          <w:rFonts w:ascii="Arial" w:hAnsi="Arial" w:cs="Arial"/>
          <w:sz w:val="24"/>
          <w:szCs w:val="24"/>
        </w:rPr>
        <w:t xml:space="preserve">  </w:t>
      </w:r>
    </w:p>
    <w:p w14:paraId="032B63C1" w14:textId="77777777" w:rsidR="00C62839" w:rsidRDefault="00C62839" w:rsidP="003521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A167452" w14:textId="4DE062BB" w:rsidR="002A6CA1" w:rsidRPr="009A31D6" w:rsidRDefault="001F14EB" w:rsidP="00352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1D6">
        <w:rPr>
          <w:rFonts w:ascii="Arial" w:hAnsi="Arial" w:cs="Arial"/>
          <w:sz w:val="24"/>
          <w:szCs w:val="24"/>
        </w:rPr>
        <w:t xml:space="preserve">The </w:t>
      </w:r>
      <w:r w:rsidR="00352171" w:rsidRPr="009A31D6">
        <w:rPr>
          <w:rFonts w:ascii="Arial" w:hAnsi="Arial" w:cs="Arial"/>
          <w:sz w:val="24"/>
          <w:szCs w:val="24"/>
        </w:rPr>
        <w:t xml:space="preserve">County Assistance Office </w:t>
      </w:r>
      <w:r w:rsidR="00622B8F">
        <w:rPr>
          <w:rFonts w:ascii="Arial" w:hAnsi="Arial" w:cs="Arial"/>
          <w:sz w:val="24"/>
          <w:szCs w:val="24"/>
        </w:rPr>
        <w:t xml:space="preserve">(CAO) </w:t>
      </w:r>
      <w:r w:rsidRPr="009A31D6">
        <w:rPr>
          <w:rFonts w:ascii="Arial" w:hAnsi="Arial" w:cs="Arial"/>
          <w:sz w:val="24"/>
          <w:szCs w:val="24"/>
        </w:rPr>
        <w:t>is</w:t>
      </w:r>
      <w:r w:rsidR="00352171" w:rsidRPr="009A31D6">
        <w:rPr>
          <w:rFonts w:ascii="Arial" w:hAnsi="Arial" w:cs="Arial"/>
          <w:sz w:val="24"/>
          <w:szCs w:val="24"/>
        </w:rPr>
        <w:t xml:space="preserve"> </w:t>
      </w:r>
      <w:r w:rsidR="007B66E3" w:rsidRPr="009A31D6">
        <w:rPr>
          <w:rFonts w:ascii="Arial" w:hAnsi="Arial" w:cs="Arial"/>
          <w:sz w:val="24"/>
          <w:szCs w:val="24"/>
        </w:rPr>
        <w:t>advised</w:t>
      </w:r>
      <w:r w:rsidR="00352171" w:rsidRPr="009A31D6">
        <w:rPr>
          <w:rFonts w:ascii="Arial" w:hAnsi="Arial" w:cs="Arial"/>
          <w:sz w:val="24"/>
          <w:szCs w:val="24"/>
        </w:rPr>
        <w:t xml:space="preserve"> </w:t>
      </w:r>
      <w:r w:rsidR="002A6CA1" w:rsidRPr="009A31D6">
        <w:rPr>
          <w:rFonts w:ascii="Arial" w:hAnsi="Arial" w:cs="Arial"/>
          <w:sz w:val="24"/>
          <w:szCs w:val="24"/>
        </w:rPr>
        <w:t xml:space="preserve">to review any </w:t>
      </w:r>
      <w:r w:rsidR="007B66E3" w:rsidRPr="009A31D6">
        <w:rPr>
          <w:rFonts w:ascii="Arial" w:hAnsi="Arial" w:cs="Arial"/>
          <w:sz w:val="24"/>
          <w:szCs w:val="24"/>
        </w:rPr>
        <w:t xml:space="preserve">BENDEX hit generated for a change in state code from Pennsylvania (390) to California (050) to confirm </w:t>
      </w:r>
      <w:r w:rsidR="00C62839" w:rsidRPr="009A31D6">
        <w:rPr>
          <w:rFonts w:ascii="Arial" w:hAnsi="Arial" w:cs="Arial"/>
          <w:sz w:val="24"/>
          <w:szCs w:val="24"/>
        </w:rPr>
        <w:t xml:space="preserve">that </w:t>
      </w:r>
      <w:r w:rsidR="007B66E3" w:rsidRPr="009A31D6">
        <w:rPr>
          <w:rFonts w:ascii="Arial" w:hAnsi="Arial" w:cs="Arial"/>
          <w:sz w:val="24"/>
          <w:szCs w:val="24"/>
        </w:rPr>
        <w:t xml:space="preserve">the individual’s </w:t>
      </w:r>
      <w:r w:rsidR="00C62839" w:rsidRPr="009A31D6">
        <w:rPr>
          <w:rFonts w:ascii="Arial" w:hAnsi="Arial" w:cs="Arial"/>
          <w:sz w:val="24"/>
          <w:szCs w:val="24"/>
        </w:rPr>
        <w:t xml:space="preserve">payee </w:t>
      </w:r>
      <w:r w:rsidR="007B66E3" w:rsidRPr="009A31D6">
        <w:rPr>
          <w:rFonts w:ascii="Arial" w:hAnsi="Arial" w:cs="Arial"/>
          <w:sz w:val="24"/>
          <w:szCs w:val="24"/>
        </w:rPr>
        <w:t xml:space="preserve">address </w:t>
      </w:r>
      <w:r w:rsidR="00C62839" w:rsidRPr="009A31D6">
        <w:rPr>
          <w:rFonts w:ascii="Arial" w:hAnsi="Arial" w:cs="Arial"/>
          <w:sz w:val="24"/>
          <w:szCs w:val="24"/>
        </w:rPr>
        <w:t xml:space="preserve">on the Source Demographics tab </w:t>
      </w:r>
      <w:r w:rsidR="007B66E3" w:rsidRPr="009A31D6">
        <w:rPr>
          <w:rFonts w:ascii="Arial" w:hAnsi="Arial" w:cs="Arial"/>
          <w:sz w:val="24"/>
          <w:szCs w:val="24"/>
        </w:rPr>
        <w:t xml:space="preserve">was not changed to a California address.  Once confirmed, the CAO may dispose the hit with no action </w:t>
      </w:r>
      <w:r w:rsidR="00C62839" w:rsidRPr="009A31D6">
        <w:rPr>
          <w:rFonts w:ascii="Arial" w:hAnsi="Arial" w:cs="Arial"/>
          <w:sz w:val="24"/>
          <w:szCs w:val="24"/>
        </w:rPr>
        <w:t>necessary</w:t>
      </w:r>
      <w:r w:rsidR="007B66E3" w:rsidRPr="009A31D6">
        <w:rPr>
          <w:rFonts w:ascii="Arial" w:hAnsi="Arial" w:cs="Arial"/>
          <w:sz w:val="24"/>
          <w:szCs w:val="24"/>
        </w:rPr>
        <w:t>.</w:t>
      </w:r>
      <w:r w:rsidR="002A6CA1" w:rsidRPr="009A31D6">
        <w:rPr>
          <w:rFonts w:ascii="Arial" w:hAnsi="Arial" w:cs="Arial"/>
          <w:sz w:val="24"/>
          <w:szCs w:val="24"/>
        </w:rPr>
        <w:t xml:space="preserve">  </w:t>
      </w:r>
    </w:p>
    <w:p w14:paraId="366DC350" w14:textId="77777777" w:rsidR="002A6CA1" w:rsidRPr="001F14EB" w:rsidRDefault="002A6CA1" w:rsidP="00352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8E89D" w14:textId="24A43CFB" w:rsidR="002A6CA1" w:rsidRPr="001F14EB" w:rsidRDefault="001F14EB" w:rsidP="002A6C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</w:t>
      </w:r>
      <w:r w:rsidR="002A6CA1" w:rsidRPr="00ED052A">
        <w:rPr>
          <w:rFonts w:ascii="Arial" w:hAnsi="Arial" w:cs="Arial"/>
          <w:b/>
          <w:bCs/>
          <w:sz w:val="24"/>
          <w:szCs w:val="24"/>
        </w:rPr>
        <w:t>:</w:t>
      </w:r>
      <w:r w:rsidR="002A6CA1" w:rsidRPr="001F14EB">
        <w:rPr>
          <w:rFonts w:ascii="Arial" w:hAnsi="Arial" w:cs="Arial"/>
          <w:sz w:val="24"/>
          <w:szCs w:val="24"/>
        </w:rPr>
        <w:t xml:space="preserve"> </w:t>
      </w:r>
      <w:r w:rsidR="00ED0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While information on BENDEX is considered verified upon receipt for all benefits, during </w:t>
      </w:r>
      <w:r w:rsidR="002A6CA1" w:rsidRPr="001F14EB">
        <w:rPr>
          <w:rFonts w:ascii="Arial" w:hAnsi="Arial" w:cs="Arial"/>
          <w:sz w:val="24"/>
          <w:szCs w:val="24"/>
        </w:rPr>
        <w:t>the COVID-19 Public Health Emergency the CAO must verify an out-of-state move before taking any action to close MA.</w:t>
      </w:r>
    </w:p>
    <w:p w14:paraId="0AF1DAAF" w14:textId="2FA08E0D" w:rsidR="00352171" w:rsidRDefault="007B66E3" w:rsidP="00352171">
      <w:pPr>
        <w:spacing w:after="0" w:line="240" w:lineRule="auto"/>
      </w:pPr>
      <w:r>
        <w:t xml:space="preserve">    </w:t>
      </w:r>
    </w:p>
    <w:p w14:paraId="70A5D01C" w14:textId="77777777" w:rsidR="007B66E3" w:rsidRDefault="007B66E3" w:rsidP="00352171">
      <w:pPr>
        <w:spacing w:after="0" w:line="240" w:lineRule="auto"/>
      </w:pPr>
    </w:p>
    <w:p w14:paraId="01F1D1DD" w14:textId="77777777" w:rsidR="002A6CA1" w:rsidRDefault="002A6CA1" w:rsidP="002A6CA1">
      <w:pPr>
        <w:spacing w:after="0" w:line="240" w:lineRule="auto"/>
      </w:pPr>
    </w:p>
    <w:p w14:paraId="3A861B03" w14:textId="571BEB92" w:rsidR="002A6CA1" w:rsidRPr="002A6CA1" w:rsidRDefault="002A6CA1" w:rsidP="002A6CA1">
      <w:pPr>
        <w:rPr>
          <w:rFonts w:ascii="Arial" w:eastAsia="Times New Roman" w:hAnsi="Arial" w:cs="Arial"/>
          <w:sz w:val="24"/>
          <w:szCs w:val="24"/>
        </w:rPr>
      </w:pPr>
    </w:p>
    <w:sectPr w:rsidR="002A6CA1" w:rsidRPr="002A6C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E42A" w14:textId="77777777" w:rsidR="00D64011" w:rsidRDefault="00D64011" w:rsidP="00E30ECE">
      <w:pPr>
        <w:spacing w:after="0" w:line="240" w:lineRule="auto"/>
      </w:pPr>
      <w:r>
        <w:separator/>
      </w:r>
    </w:p>
  </w:endnote>
  <w:endnote w:type="continuationSeparator" w:id="0">
    <w:p w14:paraId="067A6210" w14:textId="77777777" w:rsidR="00D64011" w:rsidRDefault="00D64011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03DBA" w14:textId="77777777" w:rsidR="00D64011" w:rsidRDefault="00D64011" w:rsidP="00E30ECE">
      <w:pPr>
        <w:spacing w:after="0" w:line="240" w:lineRule="auto"/>
      </w:pPr>
      <w:r>
        <w:separator/>
      </w:r>
    </w:p>
  </w:footnote>
  <w:footnote w:type="continuationSeparator" w:id="0">
    <w:p w14:paraId="3F501694" w14:textId="77777777" w:rsidR="00D64011" w:rsidRDefault="00D64011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9524A"/>
    <w:rsid w:val="000A5A70"/>
    <w:rsid w:val="000B063D"/>
    <w:rsid w:val="000E14C9"/>
    <w:rsid w:val="001155BB"/>
    <w:rsid w:val="001211B4"/>
    <w:rsid w:val="00163BC4"/>
    <w:rsid w:val="00173E4D"/>
    <w:rsid w:val="001A39D2"/>
    <w:rsid w:val="001C6766"/>
    <w:rsid w:val="001C73F0"/>
    <w:rsid w:val="001D3930"/>
    <w:rsid w:val="001D6FA8"/>
    <w:rsid w:val="001E41B7"/>
    <w:rsid w:val="001F14EB"/>
    <w:rsid w:val="00201779"/>
    <w:rsid w:val="0024051B"/>
    <w:rsid w:val="0025247A"/>
    <w:rsid w:val="00252DAA"/>
    <w:rsid w:val="002A23BE"/>
    <w:rsid w:val="002A6CA1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2171"/>
    <w:rsid w:val="00353164"/>
    <w:rsid w:val="00370C8B"/>
    <w:rsid w:val="00372B62"/>
    <w:rsid w:val="00377C07"/>
    <w:rsid w:val="003A53CB"/>
    <w:rsid w:val="003B62FA"/>
    <w:rsid w:val="003D478C"/>
    <w:rsid w:val="003E2B82"/>
    <w:rsid w:val="003F5AE2"/>
    <w:rsid w:val="003F6EA3"/>
    <w:rsid w:val="00400B4F"/>
    <w:rsid w:val="00415639"/>
    <w:rsid w:val="0042371E"/>
    <w:rsid w:val="00446A5D"/>
    <w:rsid w:val="0044749A"/>
    <w:rsid w:val="004476DE"/>
    <w:rsid w:val="004518AF"/>
    <w:rsid w:val="00456ED0"/>
    <w:rsid w:val="004606E7"/>
    <w:rsid w:val="0047548C"/>
    <w:rsid w:val="004861D5"/>
    <w:rsid w:val="004A2097"/>
    <w:rsid w:val="004B0277"/>
    <w:rsid w:val="004C0831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C0BAC"/>
    <w:rsid w:val="005D6149"/>
    <w:rsid w:val="005F5726"/>
    <w:rsid w:val="006043C4"/>
    <w:rsid w:val="00622B8F"/>
    <w:rsid w:val="00623591"/>
    <w:rsid w:val="006254D8"/>
    <w:rsid w:val="006327EF"/>
    <w:rsid w:val="00642496"/>
    <w:rsid w:val="00674303"/>
    <w:rsid w:val="00684B2A"/>
    <w:rsid w:val="006B04FF"/>
    <w:rsid w:val="006C5E75"/>
    <w:rsid w:val="006F1020"/>
    <w:rsid w:val="007128B2"/>
    <w:rsid w:val="007168C1"/>
    <w:rsid w:val="007358AF"/>
    <w:rsid w:val="00736232"/>
    <w:rsid w:val="0074525D"/>
    <w:rsid w:val="00750167"/>
    <w:rsid w:val="0076724D"/>
    <w:rsid w:val="00777DED"/>
    <w:rsid w:val="007B66E3"/>
    <w:rsid w:val="007B77B5"/>
    <w:rsid w:val="00807BCE"/>
    <w:rsid w:val="00822941"/>
    <w:rsid w:val="008354F8"/>
    <w:rsid w:val="008375D9"/>
    <w:rsid w:val="00846A1C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1ED7"/>
    <w:rsid w:val="00914A6D"/>
    <w:rsid w:val="009325D1"/>
    <w:rsid w:val="009418F2"/>
    <w:rsid w:val="009472D9"/>
    <w:rsid w:val="00964EFC"/>
    <w:rsid w:val="009726E1"/>
    <w:rsid w:val="00991905"/>
    <w:rsid w:val="009919ED"/>
    <w:rsid w:val="00992DE6"/>
    <w:rsid w:val="009A31D6"/>
    <w:rsid w:val="009D1DB2"/>
    <w:rsid w:val="009F28D1"/>
    <w:rsid w:val="00A62B56"/>
    <w:rsid w:val="00A6644D"/>
    <w:rsid w:val="00A958F6"/>
    <w:rsid w:val="00AA1C6D"/>
    <w:rsid w:val="00AA3F6D"/>
    <w:rsid w:val="00AA70AF"/>
    <w:rsid w:val="00AB1B17"/>
    <w:rsid w:val="00AB4AEF"/>
    <w:rsid w:val="00AC4978"/>
    <w:rsid w:val="00AD1FA3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62839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011"/>
    <w:rsid w:val="00D64AB7"/>
    <w:rsid w:val="00D72C9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D052A"/>
    <w:rsid w:val="00ED0964"/>
    <w:rsid w:val="00ED5C4C"/>
    <w:rsid w:val="00EE2FC1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customStyle="1" w:styleId="xxxmsonormal">
    <w:name w:val="x_x_xmsonormal"/>
    <w:basedOn w:val="Normal"/>
    <w:rsid w:val="004861D5"/>
    <w:pPr>
      <w:spacing w:after="0" w:line="240" w:lineRule="auto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A1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Johnson, Daniel W</cp:lastModifiedBy>
  <cp:revision>2</cp:revision>
  <cp:lastPrinted>2014-04-30T18:27:00Z</cp:lastPrinted>
  <dcterms:created xsi:type="dcterms:W3CDTF">2021-08-12T13:56:00Z</dcterms:created>
  <dcterms:modified xsi:type="dcterms:W3CDTF">2021-08-12T13:56:00Z</dcterms:modified>
</cp:coreProperties>
</file>